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26A69" w14:textId="2B7E90FC" w:rsidR="00301DD2" w:rsidRDefault="00301DD2" w:rsidP="00301DD2">
      <w:pPr>
        <w:pStyle w:val="CRCoverPage"/>
        <w:tabs>
          <w:tab w:val="right" w:pos="9639"/>
        </w:tabs>
        <w:spacing w:after="0"/>
        <w:rPr>
          <w:b/>
          <w:i/>
          <w:noProof/>
          <w:sz w:val="28"/>
        </w:rPr>
      </w:pPr>
      <w:r>
        <w:rPr>
          <w:b/>
          <w:noProof/>
          <w:sz w:val="24"/>
        </w:rPr>
        <w:t>3GPP TSG-SA3 Meeting #116</w:t>
      </w:r>
      <w:r>
        <w:rPr>
          <w:b/>
          <w:i/>
          <w:noProof/>
          <w:sz w:val="28"/>
        </w:rPr>
        <w:tab/>
        <w:t>S3-24</w:t>
      </w:r>
      <w:r w:rsidR="002E07EC">
        <w:rPr>
          <w:b/>
          <w:i/>
          <w:noProof/>
          <w:sz w:val="28"/>
        </w:rPr>
        <w:t>2107</w:t>
      </w:r>
    </w:p>
    <w:p w14:paraId="1D58FC0A" w14:textId="77777777" w:rsidR="00301DD2" w:rsidRDefault="00301DD2" w:rsidP="00301DD2">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5F0D332" w14:textId="77777777" w:rsidR="00B97703" w:rsidRDefault="00B97703">
      <w:pPr>
        <w:rPr>
          <w:rFonts w:ascii="Arial" w:hAnsi="Arial" w:cs="Arial"/>
        </w:rPr>
      </w:pPr>
    </w:p>
    <w:p w14:paraId="72E2ED64" w14:textId="5C9218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7865">
        <w:rPr>
          <w:rFonts w:ascii="Arial" w:hAnsi="Arial" w:cs="Arial"/>
          <w:b/>
          <w:sz w:val="22"/>
          <w:szCs w:val="22"/>
        </w:rPr>
        <w:t>Ambient IoT</w:t>
      </w:r>
    </w:p>
    <w:p w14:paraId="06BA196E" w14:textId="55402F3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283183E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F1C77" w:rsidRPr="00CC4B93">
        <w:rPr>
          <w:rFonts w:ascii="Arial" w:hAnsi="Arial" w:cs="Arial"/>
          <w:b/>
          <w:bCs/>
          <w:sz w:val="22"/>
          <w:szCs w:val="22"/>
        </w:rPr>
        <w:t>Rel-19</w:t>
      </w:r>
    </w:p>
    <w:bookmarkEnd w:id="2"/>
    <w:bookmarkEnd w:id="3"/>
    <w:bookmarkEnd w:id="4"/>
    <w:p w14:paraId="1E9D3ED8" w14:textId="6E6689B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844DB" w:rsidRPr="00C844DB">
        <w:rPr>
          <w:rFonts w:ascii="Arial" w:hAnsi="Arial" w:cs="Arial"/>
          <w:b/>
          <w:bCs/>
          <w:sz w:val="22"/>
          <w:szCs w:val="22"/>
        </w:rPr>
        <w:t>FS_Ambient_IoT_Sec</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05B1F4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69191A">
        <w:rPr>
          <w:rFonts w:ascii="Arial" w:hAnsi="Arial" w:cs="Arial"/>
          <w:b/>
          <w:sz w:val="22"/>
          <w:szCs w:val="22"/>
        </w:rPr>
        <w:t>Ericsson (</w:t>
      </w:r>
      <w:r w:rsidR="00926373">
        <w:rPr>
          <w:rFonts w:ascii="Arial" w:hAnsi="Arial" w:cs="Arial"/>
          <w:b/>
          <w:sz w:val="22"/>
          <w:szCs w:val="22"/>
        </w:rPr>
        <w:t>T</w:t>
      </w:r>
      <w:r w:rsidR="0069191A">
        <w:rPr>
          <w:rFonts w:ascii="Arial" w:hAnsi="Arial" w:cs="Arial"/>
          <w:b/>
          <w:sz w:val="22"/>
          <w:szCs w:val="22"/>
        </w:rPr>
        <w:t>o be SA3)</w:t>
      </w:r>
      <w:bookmarkEnd w:id="5"/>
      <w:bookmarkEnd w:id="6"/>
      <w:bookmarkEnd w:id="7"/>
    </w:p>
    <w:p w14:paraId="2548326B" w14:textId="0126591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C4B93">
        <w:rPr>
          <w:rFonts w:ascii="Arial" w:hAnsi="Arial" w:cs="Arial"/>
          <w:b/>
          <w:bCs/>
          <w:sz w:val="22"/>
          <w:szCs w:val="22"/>
        </w:rPr>
        <w:t>SA1</w:t>
      </w:r>
    </w:p>
    <w:p w14:paraId="5DC2ED77" w14:textId="4F4E7D84"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C4B93" w:rsidRPr="005D1A42">
        <w:rPr>
          <w:rFonts w:ascii="Arial" w:hAnsi="Arial" w:cs="Arial"/>
          <w:b/>
          <w:bCs/>
          <w:sz w:val="22"/>
          <w:szCs w:val="22"/>
        </w:rPr>
        <w:t>SA2</w:t>
      </w:r>
    </w:p>
    <w:bookmarkEnd w:id="8"/>
    <w:bookmarkEnd w:id="9"/>
    <w:p w14:paraId="1A1CC9B8" w14:textId="77777777" w:rsidR="00B97703" w:rsidRDefault="00B97703">
      <w:pPr>
        <w:spacing w:after="60"/>
        <w:ind w:left="1985" w:hanging="1985"/>
        <w:rPr>
          <w:rFonts w:ascii="Arial" w:hAnsi="Arial" w:cs="Arial"/>
          <w:bCs/>
        </w:rPr>
      </w:pPr>
    </w:p>
    <w:p w14:paraId="5D73695D" w14:textId="1427E4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E5192">
        <w:rPr>
          <w:rFonts w:ascii="Arial" w:hAnsi="Arial" w:cs="Arial"/>
          <w:b/>
          <w:bCs/>
          <w:sz w:val="22"/>
          <w:szCs w:val="22"/>
        </w:rPr>
        <w:t>Monica Wifvesson</w:t>
      </w:r>
    </w:p>
    <w:p w14:paraId="2F9E069A" w14:textId="312D6FF2" w:rsidR="00B97703" w:rsidRDefault="00B97703" w:rsidP="66EF3A82">
      <w:pPr>
        <w:spacing w:after="60"/>
        <w:ind w:left="1985"/>
        <w:rPr>
          <w:rFonts w:ascii="Arial" w:hAnsi="Arial" w:cs="Arial"/>
          <w:b/>
          <w:bCs/>
          <w:sz w:val="22"/>
          <w:szCs w:val="22"/>
        </w:rPr>
      </w:pPr>
      <w:r>
        <w:rPr>
          <w:rFonts w:ascii="Arial" w:hAnsi="Arial" w:cs="Arial"/>
          <w:b/>
          <w:bCs/>
          <w:sz w:val="22"/>
          <w:szCs w:val="22"/>
        </w:rPr>
        <w:tab/>
      </w:r>
      <w:proofErr w:type="spellStart"/>
      <w:r w:rsidR="000E5192">
        <w:rPr>
          <w:rFonts w:ascii="Arial" w:hAnsi="Arial" w:cs="Arial"/>
          <w:b/>
          <w:bCs/>
          <w:sz w:val="22"/>
          <w:szCs w:val="22"/>
        </w:rPr>
        <w:t>Monica</w:t>
      </w:r>
      <w:r w:rsidR="009A0351">
        <w:rPr>
          <w:rFonts w:ascii="Arial" w:hAnsi="Arial" w:cs="Arial"/>
          <w:b/>
          <w:bCs/>
          <w:sz w:val="22"/>
          <w:szCs w:val="22"/>
        </w:rPr>
        <w:t>.w</w:t>
      </w:r>
      <w:r w:rsidR="000E5192">
        <w:rPr>
          <w:rFonts w:ascii="Arial" w:hAnsi="Arial" w:cs="Arial"/>
          <w:b/>
          <w:bCs/>
          <w:sz w:val="22"/>
          <w:szCs w:val="22"/>
        </w:rPr>
        <w:t>ifvesson</w:t>
      </w:r>
      <w:proofErr w:type="spellEnd"/>
      <w:r w:rsidR="000E5192">
        <w:rPr>
          <w:rFonts w:ascii="Arial" w:hAnsi="Arial" w:cs="Arial"/>
          <w:b/>
          <w:bCs/>
          <w:sz w:val="22"/>
          <w:szCs w:val="22"/>
        </w:rPr>
        <w:t xml:space="preserve"> at Ericsson</w:t>
      </w:r>
      <w:r w:rsidR="009A0351">
        <w:rPr>
          <w:rFonts w:ascii="Arial" w:hAnsi="Arial" w:cs="Arial"/>
          <w:b/>
          <w:bCs/>
          <w:sz w:val="22"/>
          <w:szCs w:val="22"/>
        </w:rPr>
        <w:t>.</w:t>
      </w:r>
      <w:r w:rsidR="0069191A">
        <w:rPr>
          <w:rFonts w:ascii="Arial" w:hAnsi="Arial" w:cs="Arial"/>
          <w:b/>
          <w:bCs/>
          <w:sz w:val="22"/>
          <w:szCs w:val="22"/>
        </w:rPr>
        <w:t>com</w:t>
      </w:r>
    </w:p>
    <w:p w14:paraId="5EAA765B" w14:textId="77777777" w:rsidR="00F2472F" w:rsidRDefault="00F2472F">
      <w:pPr>
        <w:spacing w:after="60"/>
        <w:ind w:left="1985" w:hanging="1985"/>
        <w:rPr>
          <w:rFonts w:ascii="Arial" w:hAnsi="Arial" w:cs="Arial"/>
          <w:b/>
          <w:sz w:val="22"/>
          <w:szCs w:val="22"/>
        </w:rPr>
      </w:pPr>
    </w:p>
    <w:p w14:paraId="53656583" w14:textId="0058831C"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AA0FF8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191A">
        <w:rPr>
          <w:rFonts w:ascii="Arial" w:hAnsi="Arial" w:cs="Arial"/>
          <w:bCs/>
        </w:rPr>
        <w:t xml:space="preserve">None </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9D92F3A" w14:textId="492FC34B" w:rsidR="00763372" w:rsidRDefault="00763372" w:rsidP="009E036A">
      <w:pPr>
        <w:pStyle w:val="NormalWeb"/>
        <w:rPr>
          <w:lang w:val="en-US"/>
        </w:rPr>
      </w:pPr>
      <w:r w:rsidRPr="00E34B4F">
        <w:rPr>
          <w:rFonts w:ascii="Arial" w:hAnsi="Arial" w:cs="Arial"/>
          <w:sz w:val="20"/>
          <w:szCs w:val="20"/>
          <w:lang w:val="en-US"/>
        </w:rPr>
        <w:t xml:space="preserve">For Ambient IoT services specified in SA1 TS 22.369, there is a disagreement in SA3 if the service requirement should be interpreted </w:t>
      </w:r>
      <w:r w:rsidR="002D4C2F">
        <w:rPr>
          <w:rFonts w:ascii="Arial" w:hAnsi="Arial" w:cs="Arial"/>
          <w:sz w:val="20"/>
          <w:szCs w:val="20"/>
          <w:lang w:val="en-US"/>
        </w:rPr>
        <w:t>to</w:t>
      </w:r>
      <w:r w:rsidR="002D4C2F" w:rsidRPr="00E34B4F">
        <w:rPr>
          <w:rFonts w:ascii="Arial" w:hAnsi="Arial" w:cs="Arial"/>
          <w:sz w:val="20"/>
          <w:szCs w:val="20"/>
          <w:lang w:val="en-US"/>
        </w:rPr>
        <w:t xml:space="preserve"> </w:t>
      </w:r>
      <w:r w:rsidRPr="00E34B4F">
        <w:rPr>
          <w:rFonts w:ascii="Arial" w:hAnsi="Arial" w:cs="Arial"/>
          <w:sz w:val="20"/>
          <w:szCs w:val="20"/>
          <w:lang w:val="en-US"/>
        </w:rPr>
        <w:t>be valid against the 5G system or if they should be interpreted as being part of the legacy 3GPP system. Could SA1 confirm whether Ambient IoT feature and SA1 Ambient IoT requirements applies to current 5G system or the legacy 3GPP system.</w:t>
      </w:r>
    </w:p>
    <w:p w14:paraId="08AF3A7D" w14:textId="77777777" w:rsidR="00B97703" w:rsidRDefault="002F1940" w:rsidP="000F6242">
      <w:pPr>
        <w:pStyle w:val="Heading1"/>
      </w:pPr>
      <w:r>
        <w:t>2</w:t>
      </w:r>
      <w:r>
        <w:tab/>
      </w:r>
      <w:r w:rsidR="000F6242">
        <w:t>Actions</w:t>
      </w:r>
    </w:p>
    <w:p w14:paraId="45637978" w14:textId="5BFC7D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A2319">
        <w:rPr>
          <w:rFonts w:ascii="Arial" w:hAnsi="Arial" w:cs="Arial"/>
          <w:b/>
        </w:rPr>
        <w:t>SA1:</w:t>
      </w:r>
    </w:p>
    <w:p w14:paraId="066613F7" w14:textId="03FA45A3" w:rsidR="00B97703" w:rsidRPr="00CC1C02" w:rsidRDefault="00B97703" w:rsidP="00CC1C0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CC1C02" w:rsidRPr="009358C4">
        <w:rPr>
          <w:rFonts w:ascii="Arial" w:hAnsi="Arial" w:cs="Arial"/>
        </w:rPr>
        <w:t xml:space="preserve">SA3 </w:t>
      </w:r>
      <w:r w:rsidR="00CC1C02" w:rsidRPr="00BD4800">
        <w:rPr>
          <w:rFonts w:ascii="Arial" w:hAnsi="Arial" w:cs="Arial"/>
        </w:rPr>
        <w:t>kindly asks</w:t>
      </w:r>
      <w:r w:rsidR="00CC1C02" w:rsidRPr="009358C4">
        <w:rPr>
          <w:rFonts w:ascii="Arial" w:hAnsi="Arial" w:cs="Arial"/>
        </w:rPr>
        <w:t xml:space="preserve"> </w:t>
      </w:r>
      <w:r w:rsidR="00CC1C02">
        <w:rPr>
          <w:rFonts w:ascii="Arial" w:hAnsi="Arial" w:cs="Arial"/>
        </w:rPr>
        <w:t>SA1 to reply to the question</w:t>
      </w:r>
      <w:r w:rsidR="003D7ACE">
        <w:rPr>
          <w:rFonts w:ascii="Arial" w:hAnsi="Arial" w:cs="Arial"/>
        </w:rPr>
        <w:t>s</w:t>
      </w:r>
      <w:r w:rsidR="00CC1C02">
        <w:rPr>
          <w:rFonts w:ascii="Arial" w:hAnsi="Arial" w:cs="Arial"/>
        </w:rPr>
        <w:t xml:space="preserve"> above</w:t>
      </w:r>
      <w:r w:rsidR="00CC1C02"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D59F3DE" w14:textId="77777777" w:rsidR="000800C7" w:rsidRDefault="000800C7" w:rsidP="000800C7">
      <w:r>
        <w:t>SA3#117</w:t>
      </w:r>
      <w:r>
        <w:tab/>
        <w:t>19 - 23 August 2024</w:t>
      </w:r>
      <w:r>
        <w:tab/>
      </w:r>
      <w:r>
        <w:tab/>
        <w:t>Maastricht (Netherlands)</w:t>
      </w:r>
    </w:p>
    <w:p w14:paraId="6EED5BE5" w14:textId="77777777" w:rsidR="000800C7" w:rsidRPr="00074D3C" w:rsidRDefault="000800C7" w:rsidP="000800C7">
      <w:r>
        <w:t>SA3#118</w:t>
      </w:r>
      <w:r>
        <w:tab/>
        <w:t xml:space="preserve">14-18 October </w:t>
      </w:r>
      <w:r w:rsidRPr="009766C9">
        <w:t>2024</w:t>
      </w:r>
      <w:r>
        <w:tab/>
      </w:r>
      <w:r>
        <w:tab/>
        <w:t>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D9E6" w14:textId="77777777" w:rsidR="00925A4D" w:rsidRDefault="00925A4D">
      <w:pPr>
        <w:spacing w:after="0"/>
      </w:pPr>
      <w:r>
        <w:separator/>
      </w:r>
    </w:p>
  </w:endnote>
  <w:endnote w:type="continuationSeparator" w:id="0">
    <w:p w14:paraId="0C2F04A3" w14:textId="77777777" w:rsidR="00925A4D" w:rsidRDefault="00925A4D">
      <w:pPr>
        <w:spacing w:after="0"/>
      </w:pPr>
      <w:r>
        <w:continuationSeparator/>
      </w:r>
    </w:p>
  </w:endnote>
  <w:endnote w:type="continuationNotice" w:id="1">
    <w:p w14:paraId="3FDFDDD7" w14:textId="77777777" w:rsidR="00925A4D" w:rsidRDefault="00925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A424" w14:textId="77777777" w:rsidR="00925A4D" w:rsidRDefault="00925A4D">
      <w:pPr>
        <w:spacing w:after="0"/>
      </w:pPr>
      <w:r>
        <w:separator/>
      </w:r>
    </w:p>
  </w:footnote>
  <w:footnote w:type="continuationSeparator" w:id="0">
    <w:p w14:paraId="5F232230" w14:textId="77777777" w:rsidR="00925A4D" w:rsidRDefault="00925A4D">
      <w:pPr>
        <w:spacing w:after="0"/>
      </w:pPr>
      <w:r>
        <w:continuationSeparator/>
      </w:r>
    </w:p>
  </w:footnote>
  <w:footnote w:type="continuationNotice" w:id="1">
    <w:p w14:paraId="6FE43618" w14:textId="77777777" w:rsidR="00925A4D" w:rsidRDefault="00925A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8CB"/>
    <w:rsid w:val="00017F23"/>
    <w:rsid w:val="00046AA9"/>
    <w:rsid w:val="0006695A"/>
    <w:rsid w:val="00074657"/>
    <w:rsid w:val="00074D3C"/>
    <w:rsid w:val="000800C7"/>
    <w:rsid w:val="00084D35"/>
    <w:rsid w:val="000B21DF"/>
    <w:rsid w:val="000B3B86"/>
    <w:rsid w:val="000E4B60"/>
    <w:rsid w:val="000E5192"/>
    <w:rsid w:val="000E6116"/>
    <w:rsid w:val="000F6242"/>
    <w:rsid w:val="00103FF1"/>
    <w:rsid w:val="001528D0"/>
    <w:rsid w:val="001779D6"/>
    <w:rsid w:val="00196B59"/>
    <w:rsid w:val="001A14F2"/>
    <w:rsid w:val="001B3A86"/>
    <w:rsid w:val="001B763F"/>
    <w:rsid w:val="00220060"/>
    <w:rsid w:val="00226381"/>
    <w:rsid w:val="002473B2"/>
    <w:rsid w:val="00270374"/>
    <w:rsid w:val="002869FE"/>
    <w:rsid w:val="002D4C2F"/>
    <w:rsid w:val="002E01C1"/>
    <w:rsid w:val="002E07EC"/>
    <w:rsid w:val="002E2BF1"/>
    <w:rsid w:val="002F1940"/>
    <w:rsid w:val="00300388"/>
    <w:rsid w:val="00301DD2"/>
    <w:rsid w:val="00322204"/>
    <w:rsid w:val="00334119"/>
    <w:rsid w:val="0033788B"/>
    <w:rsid w:val="00372F2C"/>
    <w:rsid w:val="00383545"/>
    <w:rsid w:val="00392456"/>
    <w:rsid w:val="003A0245"/>
    <w:rsid w:val="003C06D2"/>
    <w:rsid w:val="003D7ACE"/>
    <w:rsid w:val="003F5E20"/>
    <w:rsid w:val="004245D8"/>
    <w:rsid w:val="00433500"/>
    <w:rsid w:val="00433F71"/>
    <w:rsid w:val="0043559E"/>
    <w:rsid w:val="00440D43"/>
    <w:rsid w:val="00441B3A"/>
    <w:rsid w:val="00442EB6"/>
    <w:rsid w:val="00443887"/>
    <w:rsid w:val="00466307"/>
    <w:rsid w:val="00470DF6"/>
    <w:rsid w:val="00490D22"/>
    <w:rsid w:val="004A7AE4"/>
    <w:rsid w:val="004E3939"/>
    <w:rsid w:val="004E542D"/>
    <w:rsid w:val="004E5994"/>
    <w:rsid w:val="004F1C77"/>
    <w:rsid w:val="004F32F4"/>
    <w:rsid w:val="00526DDD"/>
    <w:rsid w:val="005B6433"/>
    <w:rsid w:val="005D1A42"/>
    <w:rsid w:val="005D6111"/>
    <w:rsid w:val="005D7552"/>
    <w:rsid w:val="006052AD"/>
    <w:rsid w:val="00674197"/>
    <w:rsid w:val="0069191A"/>
    <w:rsid w:val="00712CED"/>
    <w:rsid w:val="0073766B"/>
    <w:rsid w:val="00763372"/>
    <w:rsid w:val="007B16C5"/>
    <w:rsid w:val="007B43D4"/>
    <w:rsid w:val="007D2CEA"/>
    <w:rsid w:val="007D635E"/>
    <w:rsid w:val="007F4F92"/>
    <w:rsid w:val="00831289"/>
    <w:rsid w:val="00871854"/>
    <w:rsid w:val="008758B0"/>
    <w:rsid w:val="008A6D42"/>
    <w:rsid w:val="008B17FF"/>
    <w:rsid w:val="008B7A6D"/>
    <w:rsid w:val="008C56C8"/>
    <w:rsid w:val="008D2338"/>
    <w:rsid w:val="008D3E9C"/>
    <w:rsid w:val="008D772F"/>
    <w:rsid w:val="00901A8D"/>
    <w:rsid w:val="00914CD1"/>
    <w:rsid w:val="00925A4D"/>
    <w:rsid w:val="00926373"/>
    <w:rsid w:val="009356D9"/>
    <w:rsid w:val="009528CF"/>
    <w:rsid w:val="009603F6"/>
    <w:rsid w:val="009963AC"/>
    <w:rsid w:val="0099764C"/>
    <w:rsid w:val="009A0351"/>
    <w:rsid w:val="009A2319"/>
    <w:rsid w:val="009C01E1"/>
    <w:rsid w:val="009E036A"/>
    <w:rsid w:val="009E0B14"/>
    <w:rsid w:val="009E43D3"/>
    <w:rsid w:val="00A22DD9"/>
    <w:rsid w:val="00A455B0"/>
    <w:rsid w:val="00A57D88"/>
    <w:rsid w:val="00A70448"/>
    <w:rsid w:val="00AA4FF3"/>
    <w:rsid w:val="00AE1B3E"/>
    <w:rsid w:val="00B06C4F"/>
    <w:rsid w:val="00B35644"/>
    <w:rsid w:val="00B37865"/>
    <w:rsid w:val="00B443AA"/>
    <w:rsid w:val="00B724D3"/>
    <w:rsid w:val="00B90929"/>
    <w:rsid w:val="00B97703"/>
    <w:rsid w:val="00BA3D66"/>
    <w:rsid w:val="00BE3EC2"/>
    <w:rsid w:val="00C04BFC"/>
    <w:rsid w:val="00C17229"/>
    <w:rsid w:val="00C208F8"/>
    <w:rsid w:val="00C25328"/>
    <w:rsid w:val="00C616CB"/>
    <w:rsid w:val="00C80619"/>
    <w:rsid w:val="00C844DB"/>
    <w:rsid w:val="00C9204D"/>
    <w:rsid w:val="00CA3526"/>
    <w:rsid w:val="00CB2B16"/>
    <w:rsid w:val="00CC1C02"/>
    <w:rsid w:val="00CC4B93"/>
    <w:rsid w:val="00CE1D0B"/>
    <w:rsid w:val="00CE41A4"/>
    <w:rsid w:val="00CE7645"/>
    <w:rsid w:val="00CF6087"/>
    <w:rsid w:val="00D14BB6"/>
    <w:rsid w:val="00D33624"/>
    <w:rsid w:val="00D745AF"/>
    <w:rsid w:val="00D7484B"/>
    <w:rsid w:val="00D82118"/>
    <w:rsid w:val="00DA399D"/>
    <w:rsid w:val="00DC47B4"/>
    <w:rsid w:val="00E003DF"/>
    <w:rsid w:val="00E00979"/>
    <w:rsid w:val="00E2241D"/>
    <w:rsid w:val="00E34B4F"/>
    <w:rsid w:val="00E665BE"/>
    <w:rsid w:val="00E80862"/>
    <w:rsid w:val="00EB0BC7"/>
    <w:rsid w:val="00EE188E"/>
    <w:rsid w:val="00EE31A4"/>
    <w:rsid w:val="00F076AE"/>
    <w:rsid w:val="00F2472F"/>
    <w:rsid w:val="00F25496"/>
    <w:rsid w:val="00F3567A"/>
    <w:rsid w:val="00F667CF"/>
    <w:rsid w:val="00F803BE"/>
    <w:rsid w:val="00FB2E7B"/>
    <w:rsid w:val="00FC51DE"/>
    <w:rsid w:val="0BEC6384"/>
    <w:rsid w:val="335BC997"/>
    <w:rsid w:val="3C36E762"/>
    <w:rsid w:val="3E90AA03"/>
    <w:rsid w:val="409DF468"/>
    <w:rsid w:val="5CEDFDB0"/>
    <w:rsid w:val="66EF3A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34F4280-5C3A-4B91-A379-6714A0D5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63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95287">
      <w:bodyDiv w:val="1"/>
      <w:marLeft w:val="0"/>
      <w:marRight w:val="0"/>
      <w:marTop w:val="0"/>
      <w:marBottom w:val="0"/>
      <w:divBdr>
        <w:top w:val="none" w:sz="0" w:space="0" w:color="auto"/>
        <w:left w:val="none" w:sz="0" w:space="0" w:color="auto"/>
        <w:bottom w:val="none" w:sz="0" w:space="0" w:color="auto"/>
        <w:right w:val="none" w:sz="0" w:space="0" w:color="auto"/>
      </w:divBdr>
    </w:div>
    <w:div w:id="980500979">
      <w:bodyDiv w:val="1"/>
      <w:marLeft w:val="0"/>
      <w:marRight w:val="0"/>
      <w:marTop w:val="0"/>
      <w:marBottom w:val="0"/>
      <w:divBdr>
        <w:top w:val="none" w:sz="0" w:space="0" w:color="auto"/>
        <w:left w:val="none" w:sz="0" w:space="0" w:color="auto"/>
        <w:bottom w:val="none" w:sz="0" w:space="0" w:color="auto"/>
        <w:right w:val="none" w:sz="0" w:space="0" w:color="auto"/>
      </w:divBdr>
    </w:div>
    <w:div w:id="1399788917">
      <w:bodyDiv w:val="1"/>
      <w:marLeft w:val="0"/>
      <w:marRight w:val="0"/>
      <w:marTop w:val="0"/>
      <w:marBottom w:val="0"/>
      <w:divBdr>
        <w:top w:val="none" w:sz="0" w:space="0" w:color="auto"/>
        <w:left w:val="none" w:sz="0" w:space="0" w:color="auto"/>
        <w:bottom w:val="none" w:sz="0" w:space="0" w:color="auto"/>
        <w:right w:val="none" w:sz="0" w:space="0" w:color="auto"/>
      </w:divBdr>
    </w:div>
    <w:div w:id="153658293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ADQ376F6HWTR-1074192144-7345</_dlc_DocId>
    <_dlc_DocIdUrl xmlns="4397fad0-70af-449d-b129-6cf6df26877a">
      <Url>https://ericsson.sharepoint.com/sites/SRT/3GPP/_layouts/15/DocIdRedir.aspx?ID=ADQ376F6HWTR-1074192144-7345</Url>
      <Description>ADQ376F6HWTR-1074192144-7345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CEC422-1B61-4BB5-AE94-AE908A6BAEC4}">
  <ds:schemaRefs>
    <ds:schemaRef ds:uri="Microsoft.SharePoint.Taxonomy.ContentTypeSync"/>
  </ds:schemaRefs>
</ds:datastoreItem>
</file>

<file path=customXml/itemProps2.xml><?xml version="1.0" encoding="utf-8"?>
<ds:datastoreItem xmlns:ds="http://schemas.openxmlformats.org/officeDocument/2006/customXml" ds:itemID="{95AE0733-B45E-49C3-82D5-CA0D09C7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F5A47-CEBA-4309-A6F6-FE26B8676E25}">
  <ds:schemaRefs>
    <ds:schemaRef ds:uri="8ce21422-bdb2-475f-ab65-4309c7957112"/>
    <ds:schemaRef ds:uri="http://www.w3.org/XML/1998/namespace"/>
    <ds:schemaRef ds:uri="http://schemas.microsoft.com/office/2006/metadata/properties"/>
    <ds:schemaRef ds:uri="d8762117-8292-4133-b1c7-eab5c6487cfd"/>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4397fad0-70af-449d-b129-6cf6df26877a"/>
    <ds:schemaRef ds:uri="637d6a7f-fde3-4f71-974f-6686b756cdaa"/>
    <ds:schemaRef ds:uri="http://purl.org/dc/elements/1.1/"/>
  </ds:schemaRefs>
</ds:datastoreItem>
</file>

<file path=customXml/itemProps4.xml><?xml version="1.0" encoding="utf-8"?>
<ds:datastoreItem xmlns:ds="http://schemas.openxmlformats.org/officeDocument/2006/customXml" ds:itemID="{DDCB8294-C1AD-450D-8439-D3C6BF4D17F8}">
  <ds:schemaRefs>
    <ds:schemaRef ds:uri="http://schemas.microsoft.com/sharepoint/events"/>
  </ds:schemaRefs>
</ds:datastoreItem>
</file>

<file path=customXml/itemProps5.xml><?xml version="1.0" encoding="utf-8"?>
<ds:datastoreItem xmlns:ds="http://schemas.openxmlformats.org/officeDocument/2006/customXml" ds:itemID="{664DA9C2-16B4-4BAA-8396-056F511C14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152</Words>
  <Characters>871</Characters>
  <Application>Microsoft Office Word</Application>
  <DocSecurity>0</DocSecurity>
  <Lines>7</Lines>
  <Paragraphs>2</Paragraphs>
  <ScaleCrop>false</ScaleCrop>
  <Company>ETSI Sophia Antipolis</Company>
  <LinksUpToDate>false</LinksUpToDate>
  <CharactersWithSpaces>1021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Ericsson7</cp:lastModifiedBy>
  <cp:revision>2</cp:revision>
  <cp:lastPrinted>2002-04-24T01:10:00Z</cp:lastPrinted>
  <dcterms:created xsi:type="dcterms:W3CDTF">2024-05-13T09:42:00Z</dcterms:created>
  <dcterms:modified xsi:type="dcterms:W3CDTF">2024-05-13T09:42:00Z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85d85550-b6f1-4155-b23d-981a7384d596</vt:lpwstr>
  </property>
</Properties>
</file>